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36" w:rsidRPr="00DD4800" w:rsidRDefault="00282C36" w:rsidP="001A3E8C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282C36" w:rsidRDefault="00282C36" w:rsidP="00282C36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 2017/</w:t>
      </w:r>
      <w:r w:rsidRPr="00DD4800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D6449C" w:rsidRDefault="00D6449C"/>
    <w:tbl>
      <w:tblPr>
        <w:tblStyle w:val="TableGrid"/>
        <w:tblW w:w="14291" w:type="dxa"/>
        <w:tblLook w:val="04A0" w:firstRow="1" w:lastRow="0" w:firstColumn="1" w:lastColumn="0" w:noHBand="0" w:noVBand="1"/>
      </w:tblPr>
      <w:tblGrid>
        <w:gridCol w:w="1374"/>
        <w:gridCol w:w="2063"/>
        <w:gridCol w:w="8729"/>
        <w:gridCol w:w="2125"/>
      </w:tblGrid>
      <w:tr w:rsidR="0084329E" w:rsidRPr="00DD4800" w:rsidTr="0084329E">
        <w:trPr>
          <w:trHeight w:val="1020"/>
          <w:tblHeader/>
        </w:trPr>
        <w:tc>
          <w:tcPr>
            <w:tcW w:w="1374" w:type="dxa"/>
            <w:shd w:val="clear" w:color="auto" w:fill="A6A6A6" w:themeFill="background1" w:themeFillShade="A6"/>
            <w:hideMark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729" w:type="dxa"/>
            <w:shd w:val="clear" w:color="auto" w:fill="A6A6A6" w:themeFill="background1" w:themeFillShade="A6"/>
            <w:noWrap/>
            <w:hideMark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125" w:type="dxa"/>
            <w:shd w:val="clear" w:color="auto" w:fill="A6A6A6" w:themeFill="background1" w:themeFillShade="A6"/>
            <w:noWrap/>
            <w:hideMark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2063" w:type="dxa"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729" w:type="dxa"/>
            <w:noWrap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Board to receive 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Pr="0072796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 w:rsidRPr="0072796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West Lancashire</w:t>
            </w:r>
          </w:p>
        </w:tc>
        <w:tc>
          <w:tcPr>
            <w:tcW w:w="2125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Kavanagh</w:t>
            </w:r>
          </w:p>
          <w:p w:rsidR="0084329E" w:rsidRPr="00DD4800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2063" w:type="dxa"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0612AB">
              <w:rPr>
                <w:rFonts w:ascii="Arial" w:hAnsi="Arial" w:cs="Arial"/>
                <w:sz w:val="24"/>
                <w:szCs w:val="24"/>
              </w:rPr>
              <w:t>Pan-Lancashire PNA</w:t>
            </w:r>
          </w:p>
          <w:p w:rsidR="0084329E" w:rsidRPr="000612AB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noWrap/>
          </w:tcPr>
          <w:p w:rsidR="0084329E" w:rsidRPr="000612AB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0612AB">
              <w:rPr>
                <w:rFonts w:ascii="Arial" w:hAnsi="Arial" w:cs="Arial"/>
                <w:sz w:val="24"/>
                <w:szCs w:val="24"/>
              </w:rPr>
              <w:t>Pan-Lancashire Pharmaceutical Needs Assessment presentation to the Board.</w:t>
            </w:r>
          </w:p>
        </w:tc>
        <w:tc>
          <w:tcPr>
            <w:tcW w:w="2125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958" w:rsidRPr="00DD4800" w:rsidTr="0084329E">
        <w:trPr>
          <w:trHeight w:val="285"/>
        </w:trPr>
        <w:tc>
          <w:tcPr>
            <w:tcW w:w="1374" w:type="dxa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Strategic Needs Assessment (JSNA) update</w:t>
            </w:r>
          </w:p>
          <w:p w:rsidR="006F7958" w:rsidRPr="00727964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noWrap/>
          </w:tcPr>
          <w:p w:rsidR="006F7958" w:rsidRPr="00727964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to receive update on current and proposed JSNA projects and intelligence links to HWB strategy.</w:t>
            </w:r>
          </w:p>
        </w:tc>
        <w:tc>
          <w:tcPr>
            <w:tcW w:w="2125" w:type="dxa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Walker</w:t>
            </w:r>
          </w:p>
        </w:tc>
      </w:tr>
      <w:tr w:rsidR="006F7958" w:rsidRPr="00DD4800" w:rsidTr="0084329E">
        <w:trPr>
          <w:trHeight w:val="285"/>
        </w:trPr>
        <w:tc>
          <w:tcPr>
            <w:tcW w:w="1374" w:type="dxa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6F7958" w:rsidRDefault="00E96AAE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Tobacco Free Lancashire</w:t>
            </w:r>
          </w:p>
        </w:tc>
        <w:tc>
          <w:tcPr>
            <w:tcW w:w="8729" w:type="dxa"/>
            <w:noWrap/>
          </w:tcPr>
          <w:p w:rsidR="00C023D5" w:rsidRPr="00C023D5" w:rsidRDefault="00C023D5" w:rsidP="00C023D5">
            <w:pPr>
              <w:rPr>
                <w:rFonts w:ascii="Arial" w:hAnsi="Arial" w:cs="Arial"/>
                <w:sz w:val="24"/>
                <w:szCs w:val="24"/>
              </w:rPr>
            </w:pPr>
            <w:r w:rsidRPr="00C023D5">
              <w:rPr>
                <w:rFonts w:ascii="Arial" w:hAnsi="Arial" w:cs="Arial"/>
                <w:sz w:val="24"/>
                <w:szCs w:val="24"/>
              </w:rPr>
              <w:t>Tobacco Fr</w:t>
            </w:r>
            <w:r>
              <w:rPr>
                <w:rFonts w:ascii="Arial" w:hAnsi="Arial" w:cs="Arial"/>
                <w:sz w:val="24"/>
                <w:szCs w:val="24"/>
              </w:rPr>
              <w:t xml:space="preserve">ee Lancashire Strategy is a pan </w:t>
            </w:r>
            <w:r w:rsidRPr="00C023D5">
              <w:rPr>
                <w:rFonts w:ascii="Arial" w:hAnsi="Arial" w:cs="Arial"/>
                <w:sz w:val="24"/>
                <w:szCs w:val="24"/>
              </w:rPr>
              <w:t xml:space="preserve">Lancashire approach working towards a </w:t>
            </w:r>
            <w:proofErr w:type="spellStart"/>
            <w:r w:rsidRPr="00C023D5">
              <w:rPr>
                <w:rFonts w:ascii="Arial" w:hAnsi="Arial" w:cs="Arial"/>
                <w:sz w:val="24"/>
                <w:szCs w:val="24"/>
              </w:rPr>
              <w:t>smokefree</w:t>
            </w:r>
            <w:proofErr w:type="spellEnd"/>
            <w:r w:rsidRPr="00C023D5">
              <w:rPr>
                <w:rFonts w:ascii="Arial" w:hAnsi="Arial" w:cs="Arial"/>
                <w:sz w:val="24"/>
                <w:szCs w:val="24"/>
              </w:rPr>
              <w:t xml:space="preserve"> generation reflecting the Department of Health Nat</w:t>
            </w:r>
            <w:r>
              <w:rPr>
                <w:rFonts w:ascii="Arial" w:hAnsi="Arial" w:cs="Arial"/>
                <w:sz w:val="24"/>
                <w:szCs w:val="24"/>
              </w:rPr>
              <w:t>ional Tobacco Plan for England.</w:t>
            </w:r>
            <w:r w:rsidRPr="00C023D5">
              <w:rPr>
                <w:rFonts w:ascii="Arial" w:hAnsi="Arial" w:cs="Arial"/>
                <w:sz w:val="24"/>
                <w:szCs w:val="24"/>
              </w:rPr>
              <w:t xml:space="preserve">  In order to reduce smoking prevalence the strategy provides three high-level priorities (as stated below) which will inform more detailed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action planning at both the pan </w:t>
            </w:r>
            <w:r w:rsidRPr="00C023D5">
              <w:rPr>
                <w:rFonts w:ascii="Arial" w:hAnsi="Arial" w:cs="Arial"/>
                <w:sz w:val="24"/>
                <w:szCs w:val="24"/>
              </w:rPr>
              <w:t>Lancashire and local levels in order to achieve improvements in outcomes.</w:t>
            </w:r>
          </w:p>
          <w:p w:rsidR="00C023D5" w:rsidRPr="00C023D5" w:rsidRDefault="00C023D5" w:rsidP="00C02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23D5">
              <w:rPr>
                <w:rFonts w:ascii="Arial" w:hAnsi="Arial" w:cs="Arial"/>
                <w:sz w:val="24"/>
                <w:szCs w:val="24"/>
              </w:rPr>
              <w:t>Smoking in Pregnancy</w:t>
            </w:r>
          </w:p>
          <w:p w:rsidR="00C023D5" w:rsidRPr="00C023D5" w:rsidRDefault="00C023D5" w:rsidP="00C02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23D5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:rsidR="00C023D5" w:rsidRPr="00C023D5" w:rsidRDefault="00C023D5" w:rsidP="00C023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23D5">
              <w:rPr>
                <w:rFonts w:ascii="Arial" w:hAnsi="Arial" w:cs="Arial"/>
                <w:sz w:val="24"/>
                <w:szCs w:val="24"/>
              </w:rPr>
              <w:t>Long term conditions</w:t>
            </w:r>
          </w:p>
          <w:p w:rsidR="00C023D5" w:rsidRDefault="00C023D5" w:rsidP="00C023D5">
            <w:pPr>
              <w:rPr>
                <w:rFonts w:ascii="Arial" w:hAnsi="Arial" w:cs="Arial"/>
                <w:sz w:val="24"/>
                <w:szCs w:val="24"/>
              </w:rPr>
            </w:pPr>
            <w:r w:rsidRPr="00C023D5">
              <w:rPr>
                <w:rFonts w:ascii="Arial" w:hAnsi="Arial" w:cs="Arial"/>
                <w:sz w:val="24"/>
                <w:szCs w:val="24"/>
              </w:rPr>
              <w:t xml:space="preserve">Children and young people will be targeted at a Lancashire level through the </w:t>
            </w:r>
            <w:proofErr w:type="spellStart"/>
            <w:r w:rsidRPr="00C023D5">
              <w:rPr>
                <w:rFonts w:ascii="Arial" w:hAnsi="Arial" w:cs="Arial"/>
                <w:sz w:val="24"/>
                <w:szCs w:val="24"/>
              </w:rPr>
              <w:t>Smokefree</w:t>
            </w:r>
            <w:proofErr w:type="spellEnd"/>
            <w:r w:rsidRPr="00C023D5">
              <w:rPr>
                <w:rFonts w:ascii="Arial" w:hAnsi="Arial" w:cs="Arial"/>
                <w:sz w:val="24"/>
                <w:szCs w:val="24"/>
              </w:rPr>
              <w:t xml:space="preserve"> homes campaign and partnership working with the Children and Family wellbeing service.</w:t>
            </w:r>
            <w:r>
              <w:rPr>
                <w:rFonts w:ascii="Arial" w:hAnsi="Arial" w:cs="Arial"/>
                <w:sz w:val="24"/>
                <w:szCs w:val="24"/>
              </w:rPr>
              <w:t xml:space="preserve"> The Board are asked to sign off the TFL Strategy.</w:t>
            </w:r>
          </w:p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noWrap/>
          </w:tcPr>
          <w:p w:rsidR="006F7958" w:rsidRDefault="00E96AAE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 Demaine/Chris Lee</w:t>
            </w:r>
          </w:p>
          <w:p w:rsidR="00E96AAE" w:rsidRDefault="00E96AAE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88" w:rsidRPr="00DD4800" w:rsidTr="0084329E">
        <w:trPr>
          <w:trHeight w:val="285"/>
        </w:trPr>
        <w:tc>
          <w:tcPr>
            <w:tcW w:w="1374" w:type="dxa"/>
            <w:noWrap/>
          </w:tcPr>
          <w:p w:rsidR="00734C88" w:rsidRDefault="00734C8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March 2018</w:t>
            </w:r>
          </w:p>
        </w:tc>
        <w:tc>
          <w:tcPr>
            <w:tcW w:w="2063" w:type="dxa"/>
          </w:tcPr>
          <w:p w:rsidR="00734C88" w:rsidRDefault="00734C8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Update</w:t>
            </w:r>
          </w:p>
        </w:tc>
        <w:tc>
          <w:tcPr>
            <w:tcW w:w="8729" w:type="dxa"/>
            <w:noWrap/>
          </w:tcPr>
          <w:p w:rsidR="00734C88" w:rsidRDefault="00734C88" w:rsidP="0073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Q3 performance update including Section 75 agreement and financial update.</w:t>
            </w:r>
          </w:p>
          <w:p w:rsidR="00734C88" w:rsidRPr="00C023D5" w:rsidRDefault="00734C88" w:rsidP="0073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noWrap/>
          </w:tcPr>
          <w:p w:rsidR="00734C88" w:rsidRDefault="00734C8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F83B3F" w:rsidRPr="00DD4800" w:rsidTr="0084329E">
        <w:trPr>
          <w:trHeight w:val="285"/>
        </w:trPr>
        <w:tc>
          <w:tcPr>
            <w:tcW w:w="1374" w:type="dxa"/>
            <w:noWrap/>
          </w:tcPr>
          <w:p w:rsidR="00F83B3F" w:rsidRDefault="00F83B3F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2063" w:type="dxa"/>
          </w:tcPr>
          <w:p w:rsidR="00F83B3F" w:rsidRDefault="00F0274A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F83B3F">
              <w:rPr>
                <w:rFonts w:ascii="Arial" w:hAnsi="Arial" w:cs="Arial"/>
                <w:sz w:val="24"/>
                <w:szCs w:val="24"/>
              </w:rPr>
              <w:t>Home Collaborative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Working</w:t>
            </w:r>
          </w:p>
          <w:p w:rsidR="000577EB" w:rsidRDefault="000577EB" w:rsidP="006F795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29" w:type="dxa"/>
            <w:noWrap/>
          </w:tcPr>
          <w:p w:rsidR="00F83B3F" w:rsidRDefault="00F83B3F" w:rsidP="0073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to receive an update on the event.</w:t>
            </w:r>
          </w:p>
        </w:tc>
        <w:tc>
          <w:tcPr>
            <w:tcW w:w="2125" w:type="dxa"/>
            <w:noWrap/>
          </w:tcPr>
          <w:p w:rsidR="00F83B3F" w:rsidRDefault="00F83B3F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Slack/Louise Taylor</w:t>
            </w:r>
          </w:p>
        </w:tc>
      </w:tr>
      <w:tr w:rsidR="006F7958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update</w:t>
            </w:r>
          </w:p>
          <w:p w:rsidR="006F7958" w:rsidRPr="00727964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6F7958" w:rsidRPr="00727964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Q4 performance update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6F7958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6F7958" w:rsidRPr="00727964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6F7958" w:rsidRPr="00727964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Board to receive 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Pr="0072796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 w:rsidRPr="0072796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Fylde and Wyre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6F7958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Tinson</w:t>
            </w:r>
          </w:p>
          <w:p w:rsidR="006F7958" w:rsidRPr="00DD4800" w:rsidRDefault="006F7958" w:rsidP="006F7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A3E" w:rsidRDefault="009A2A3E"/>
    <w:p w:rsidR="008B0DB7" w:rsidRDefault="008B0DB7" w:rsidP="008B0DB7">
      <w:pPr>
        <w:spacing w:after="0" w:line="360" w:lineRule="auto"/>
        <w:contextualSpacing/>
      </w:pPr>
    </w:p>
    <w:sectPr w:rsidR="008B0DB7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D143B"/>
    <w:multiLevelType w:val="hybridMultilevel"/>
    <w:tmpl w:val="309AD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577EB"/>
    <w:rsid w:val="000612AB"/>
    <w:rsid w:val="00113706"/>
    <w:rsid w:val="001A3E8C"/>
    <w:rsid w:val="001F1214"/>
    <w:rsid w:val="00282C36"/>
    <w:rsid w:val="002873C6"/>
    <w:rsid w:val="0037565D"/>
    <w:rsid w:val="0039601D"/>
    <w:rsid w:val="00422A43"/>
    <w:rsid w:val="00442489"/>
    <w:rsid w:val="00611DF1"/>
    <w:rsid w:val="0063399F"/>
    <w:rsid w:val="006F6B24"/>
    <w:rsid w:val="006F7958"/>
    <w:rsid w:val="00734C88"/>
    <w:rsid w:val="00747FE6"/>
    <w:rsid w:val="00755ADB"/>
    <w:rsid w:val="0084329E"/>
    <w:rsid w:val="008663CD"/>
    <w:rsid w:val="008954E8"/>
    <w:rsid w:val="008B0DB7"/>
    <w:rsid w:val="008B546C"/>
    <w:rsid w:val="008C0684"/>
    <w:rsid w:val="009A2A3E"/>
    <w:rsid w:val="009C07B0"/>
    <w:rsid w:val="009D7B37"/>
    <w:rsid w:val="00A72177"/>
    <w:rsid w:val="00AB3CCF"/>
    <w:rsid w:val="00AF057E"/>
    <w:rsid w:val="00BB326F"/>
    <w:rsid w:val="00C023D5"/>
    <w:rsid w:val="00C72940"/>
    <w:rsid w:val="00C9511D"/>
    <w:rsid w:val="00CF5C89"/>
    <w:rsid w:val="00D21DDE"/>
    <w:rsid w:val="00D6449C"/>
    <w:rsid w:val="00E66661"/>
    <w:rsid w:val="00E96AAE"/>
    <w:rsid w:val="00F0274A"/>
    <w:rsid w:val="00F56F89"/>
    <w:rsid w:val="00F83B3F"/>
    <w:rsid w:val="00F964E1"/>
    <w:rsid w:val="00FC0A2A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3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5</cp:revision>
  <cp:lastPrinted>2017-10-24T07:20:00Z</cp:lastPrinted>
  <dcterms:created xsi:type="dcterms:W3CDTF">2018-01-16T15:07:00Z</dcterms:created>
  <dcterms:modified xsi:type="dcterms:W3CDTF">2018-01-18T12:01:00Z</dcterms:modified>
</cp:coreProperties>
</file>